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Times New Roman" w:hAnsi="Times New Roman" w:eastAsia="仿宋_GB2312"/>
          <w:sz w:val="32"/>
          <w:szCs w:val="32"/>
        </w:rPr>
      </w:pPr>
    </w:p>
    <w:p>
      <w:pPr>
        <w:spacing w:line="620" w:lineRule="exact"/>
        <w:rPr>
          <w:rFonts w:ascii="Times New Roman" w:hAnsi="Times New Roman" w:eastAsia="仿宋_GB2312"/>
          <w:sz w:val="32"/>
          <w:szCs w:val="32"/>
        </w:rPr>
      </w:pPr>
    </w:p>
    <w:p>
      <w:pPr>
        <w:spacing w:line="620" w:lineRule="exact"/>
        <w:rPr>
          <w:rFonts w:ascii="Times New Roman" w:hAnsi="Times New Roman" w:eastAsia="仿宋_GB2312"/>
          <w:sz w:val="32"/>
          <w:szCs w:val="32"/>
        </w:rPr>
      </w:pPr>
    </w:p>
    <w:p>
      <w:pPr>
        <w:spacing w:line="620" w:lineRule="exact"/>
        <w:rPr>
          <w:rFonts w:ascii="Times New Roman" w:hAnsi="Times New Roman" w:eastAsia="仿宋_GB2312"/>
          <w:sz w:val="32"/>
          <w:szCs w:val="32"/>
        </w:rPr>
      </w:pPr>
    </w:p>
    <w:p>
      <w:pPr>
        <w:spacing w:line="620" w:lineRule="exact"/>
        <w:rPr>
          <w:rFonts w:ascii="Times New Roman" w:hAnsi="Times New Roman" w:eastAsia="仿宋_GB2312"/>
          <w:sz w:val="32"/>
          <w:szCs w:val="32"/>
        </w:rPr>
      </w:pPr>
    </w:p>
    <w:p>
      <w:pPr>
        <w:spacing w:line="400" w:lineRule="exact"/>
        <w:rPr>
          <w:rFonts w:ascii="Times New Roman" w:hAnsi="Times New Roman" w:eastAsia="仿宋_GB2312"/>
          <w:sz w:val="32"/>
          <w:szCs w:val="32"/>
        </w:rPr>
      </w:pPr>
    </w:p>
    <w:p>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伊财预﹝2020﹞1号</w:t>
      </w:r>
    </w:p>
    <w:p>
      <w:pPr>
        <w:spacing w:line="400" w:lineRule="exact"/>
        <w:rPr>
          <w:rFonts w:ascii="Times New Roman" w:hAnsi="Times New Roman" w:eastAsia="仿宋_GB2312"/>
          <w:sz w:val="32"/>
          <w:szCs w:val="32"/>
        </w:rPr>
      </w:pPr>
    </w:p>
    <w:p>
      <w:pPr>
        <w:spacing w:line="620" w:lineRule="exact"/>
        <w:rPr>
          <w:rFonts w:ascii="Times New Roman" w:hAnsi="Times New Roman" w:eastAsia="仿宋_GB2312"/>
          <w:sz w:val="32"/>
          <w:szCs w:val="32"/>
        </w:rPr>
      </w:pPr>
    </w:p>
    <w:p>
      <w:pPr>
        <w:spacing w:line="660" w:lineRule="exact"/>
        <w:jc w:val="center"/>
        <w:rPr>
          <w:rFonts w:ascii="方正大标宋简体" w:hAnsi="方正大标宋简体" w:eastAsia="方正大标宋简体" w:cs="方正大标宋简体"/>
          <w:bCs/>
          <w:sz w:val="44"/>
          <w:szCs w:val="44"/>
        </w:rPr>
      </w:pPr>
      <w:r>
        <w:rPr>
          <w:rFonts w:hint="eastAsia" w:ascii="方正大标宋简体" w:hAnsi="方正大标宋简体" w:eastAsia="方正大标宋简体" w:cs="方正大标宋简体"/>
          <w:bCs/>
          <w:sz w:val="44"/>
          <w:szCs w:val="44"/>
        </w:rPr>
        <w:t>伊川县财政局</w:t>
      </w:r>
    </w:p>
    <w:p>
      <w:pPr>
        <w:spacing w:line="660" w:lineRule="exact"/>
        <w:jc w:val="center"/>
        <w:rPr>
          <w:rFonts w:ascii="方正大标宋简体" w:hAnsi="方正大标宋简体" w:eastAsia="方正大标宋简体" w:cs="方正大标宋简体"/>
          <w:bCs/>
          <w:sz w:val="44"/>
          <w:szCs w:val="44"/>
        </w:rPr>
      </w:pPr>
      <w:r>
        <w:rPr>
          <w:rFonts w:hint="eastAsia" w:ascii="方正大标宋简体" w:hAnsi="方正大标宋简体" w:eastAsia="方正大标宋简体" w:cs="方正大标宋简体"/>
          <w:bCs/>
          <w:sz w:val="44"/>
          <w:szCs w:val="44"/>
        </w:rPr>
        <w:t>关于下达2020年第一批扶贫项目资金分配的通知</w:t>
      </w:r>
    </w:p>
    <w:p>
      <w:pPr>
        <w:spacing w:line="620" w:lineRule="exact"/>
        <w:jc w:val="center"/>
        <w:rPr>
          <w:rFonts w:ascii="Times New Roman" w:hAnsi="Times New Roman" w:eastAsia="仿宋_GB2312"/>
          <w:sz w:val="32"/>
          <w:szCs w:val="32"/>
        </w:rPr>
      </w:pPr>
    </w:p>
    <w:p>
      <w:pPr>
        <w:spacing w:line="580" w:lineRule="exact"/>
        <w:rPr>
          <w:rFonts w:ascii="仿宋_GB2312" w:hAnsi="仿宋_GB2312" w:eastAsia="仿宋_GB2312" w:cs="仿宋_GB2312"/>
          <w:b/>
          <w:sz w:val="32"/>
          <w:szCs w:val="32"/>
        </w:rPr>
      </w:pPr>
      <w:r>
        <w:rPr>
          <w:rFonts w:hint="eastAsia" w:ascii="仿宋_GB2312" w:hAnsi="仿宋_GB2312" w:eastAsia="仿宋_GB2312" w:cs="仿宋_GB2312"/>
          <w:b/>
          <w:sz w:val="32"/>
          <w:szCs w:val="32"/>
        </w:rPr>
        <w:t>县水利局、鸦岭镇、平等乡、扶贫办：</w:t>
      </w:r>
    </w:p>
    <w:p>
      <w:pPr>
        <w:spacing w:line="580" w:lineRule="exac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为进一步改善贫困地区生产生活条件，提高贫困群众收入水平，根据《伊川县脱贫攻坚领导小组关于下达鸦岭镇南姚沟村安全饮水巩固提升项目资金分配意见的通知》（伊脱贫组[2020]1号）、《伊川县脱贫攻坚领导小组关于2019年平等乡上元村饮水安全工程变更的批复》（伊脱贫组[2020]3号）、《伊川县脱贫攻坚领导小组关于下达“雨露计划”职业教育和短期技能补助资金分配意见的通知》（伊脱贫组[2020]4号）现将我县2020第一批扶贫项目3个，资金7099814.62元予以下达，具体如下： </w:t>
      </w:r>
    </w:p>
    <w:p>
      <w:pPr>
        <w:numPr>
          <w:ilvl w:val="0"/>
          <w:numId w:val="1"/>
        </w:numPr>
        <w:tabs>
          <w:tab w:val="left" w:pos="7797"/>
        </w:tabs>
        <w:spacing w:line="58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下达</w:t>
      </w:r>
      <w:r>
        <w:rPr>
          <w:rFonts w:hint="eastAsia" w:ascii="仿宋_GB2312" w:hAnsi="仿宋_GB2312" w:eastAsia="仿宋_GB2312" w:cs="仿宋_GB2312"/>
          <w:bCs/>
          <w:sz w:val="32"/>
          <w:szCs w:val="32"/>
          <w:lang w:eastAsia="zh-CN"/>
        </w:rPr>
        <w:t>水利局</w:t>
      </w:r>
      <w:r>
        <w:rPr>
          <w:rFonts w:hint="eastAsia" w:ascii="仿宋_GB2312" w:hAnsi="仿宋_GB2312" w:eastAsia="仿宋_GB2312" w:cs="仿宋_GB2312"/>
          <w:bCs/>
          <w:sz w:val="32"/>
          <w:szCs w:val="32"/>
        </w:rPr>
        <w:t>鸦岭镇南姚沟村安全饮水巩固提升项目资金299414.62元、平等乡上元村饮水安全工程资金626400元，扶贫办“雨露计划”职业教育和短期技能补助资金6174000元。</w:t>
      </w:r>
    </w:p>
    <w:p>
      <w:pPr>
        <w:tabs>
          <w:tab w:val="left" w:pos="7797"/>
        </w:tabs>
        <w:spacing w:line="58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二、根据《关于印发伊川县开展整合使用财政涉农资金实施办法的通知》（伊政办[2016]68号）规定，本次下达的统筹整合资金列入20</w:t>
      </w:r>
      <w:r>
        <w:rPr>
          <w:rFonts w:ascii="仿宋_GB2312" w:hAnsi="仿宋_GB2312" w:eastAsia="仿宋_GB2312" w:cs="仿宋_GB2312"/>
          <w:bCs/>
          <w:sz w:val="32"/>
          <w:szCs w:val="32"/>
        </w:rPr>
        <w:t>20</w:t>
      </w:r>
      <w:r>
        <w:rPr>
          <w:rFonts w:hint="eastAsia" w:ascii="仿宋_GB2312" w:hAnsi="仿宋_GB2312" w:eastAsia="仿宋_GB2312" w:cs="仿宋_GB2312"/>
          <w:bCs/>
          <w:sz w:val="32"/>
          <w:szCs w:val="32"/>
        </w:rPr>
        <w:t>政府收支科目“21305扶贫”科目。县水利局、鸦岭镇、平等乡、扶贫办要严格按</w:t>
      </w:r>
      <w:bookmarkStart w:id="0" w:name="_GoBack"/>
      <w:bookmarkEnd w:id="0"/>
      <w:r>
        <w:rPr>
          <w:rFonts w:hint="eastAsia" w:ascii="仿宋_GB2312" w:hAnsi="仿宋_GB2312" w:eastAsia="仿宋_GB2312" w:cs="仿宋_GB2312"/>
          <w:bCs/>
          <w:sz w:val="32"/>
          <w:szCs w:val="32"/>
        </w:rPr>
        <w:t>照县脱贫攻坚领导小组要求和《河南省财政厅 河南省审计厅 河南省扶贫开发办公室关于印发&lt;关于加强扶贫资金监管的意见&gt;的通知》（豫财农[2017]65号）、《河南省扶贫资金项目公告公示制度》（豫扶贫办[2017]129号）、《关于印发伊川县扶贫资金管理办法的通知》（伊政办[2016]67号）、《关于印发伊川县开展整合使用财政涉农资金实施办法的通知》（伊政办[2016]68号）、《洛阳市财政局、洛阳市扶贫办关于印发优化扶贫项目管理流程加快资金拨付进度若干政策措施的通知》（洛财办[2017]12号）、《伊川县人民政府办公室关于修订伊川县统筹整合使用财政涉农资金管理办法的通知》（伊政办[2017]90号）、《伊川县脱贫攻坚领导小组关于进一步强化财政扶贫项目管理促进资金拨付有关事项的通知》（伊脱贫组[2018]141号）等规定执行，加强资金监管，确保专款专用。</w:t>
      </w:r>
    </w:p>
    <w:p>
      <w:pPr>
        <w:spacing w:line="580" w:lineRule="exact"/>
        <w:rPr>
          <w:rFonts w:ascii="仿宋_GB2312" w:hAnsi="仿宋_GB2312" w:eastAsia="仿宋_GB2312" w:cs="仿宋_GB2312"/>
          <w:b/>
          <w:sz w:val="32"/>
          <w:szCs w:val="32"/>
        </w:rPr>
      </w:pPr>
    </w:p>
    <w:p>
      <w:pPr>
        <w:spacing w:line="580" w:lineRule="exact"/>
        <w:ind w:firstLine="482" w:firstLineChars="150"/>
        <w:rPr>
          <w:rFonts w:ascii="仿宋_GB2312" w:hAnsi="仿宋_GB2312" w:eastAsia="仿宋_GB2312" w:cs="仿宋_GB2312"/>
          <w:bCs/>
          <w:sz w:val="32"/>
          <w:szCs w:val="32"/>
        </w:rPr>
      </w:pPr>
      <w:r>
        <w:rPr>
          <w:rFonts w:hint="eastAsia" w:ascii="仿宋_GB2312" w:hAnsi="仿宋_GB2312" w:eastAsia="仿宋_GB2312" w:cs="仿宋_GB2312"/>
          <w:b/>
          <w:sz w:val="32"/>
          <w:szCs w:val="32"/>
        </w:rPr>
        <w:t>附件1：</w:t>
      </w:r>
      <w:r>
        <w:rPr>
          <w:rFonts w:hint="eastAsia" w:ascii="仿宋_GB2312" w:hAnsi="仿宋_GB2312" w:eastAsia="仿宋_GB2312" w:cs="仿宋_GB2312"/>
          <w:bCs/>
          <w:sz w:val="32"/>
          <w:szCs w:val="32"/>
        </w:rPr>
        <w:t>2020年第一批扶贫项目资金分配表</w:t>
      </w:r>
    </w:p>
    <w:p>
      <w:pPr>
        <w:spacing w:line="580" w:lineRule="exact"/>
        <w:ind w:firstLine="640" w:firstLineChars="200"/>
        <w:rPr>
          <w:rFonts w:ascii="仿宋_GB2312" w:hAnsi="仿宋_GB2312" w:eastAsia="仿宋_GB2312" w:cs="仿宋_GB2312"/>
          <w:sz w:val="32"/>
          <w:szCs w:val="32"/>
        </w:rPr>
      </w:pPr>
    </w:p>
    <w:p>
      <w:pPr>
        <w:wordWrap w:val="0"/>
        <w:spacing w:line="580" w:lineRule="exact"/>
        <w:ind w:firstLine="640" w:firstLineChars="200"/>
        <w:jc w:val="right"/>
        <w:rPr>
          <w:rFonts w:ascii="仿宋_GB2312" w:hAnsi="仿宋_GB2312" w:eastAsia="仿宋_GB2312" w:cs="仿宋_GB2312"/>
          <w:sz w:val="32"/>
          <w:szCs w:val="32"/>
        </w:rPr>
      </w:pPr>
    </w:p>
    <w:p>
      <w:pPr>
        <w:spacing w:line="580" w:lineRule="exact"/>
        <w:ind w:firstLine="640" w:firstLineChars="200"/>
        <w:jc w:val="right"/>
        <w:rPr>
          <w:rFonts w:ascii="仿宋_GB2312" w:hAnsi="仿宋_GB2312" w:eastAsia="仿宋_GB2312" w:cs="仿宋_GB2312"/>
          <w:sz w:val="32"/>
          <w:szCs w:val="32"/>
        </w:rPr>
      </w:pPr>
    </w:p>
    <w:p>
      <w:pPr>
        <w:spacing w:line="580" w:lineRule="exact"/>
        <w:ind w:right="320"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2020年1月19日</w:t>
      </w:r>
    </w:p>
    <w:p>
      <w:pPr>
        <w:spacing w:line="580" w:lineRule="exact"/>
        <w:ind w:right="320" w:firstLine="640" w:firstLineChars="200"/>
        <w:jc w:val="right"/>
        <w:rPr>
          <w:rFonts w:ascii="仿宋_GB2312" w:hAnsi="仿宋_GB2312" w:eastAsia="仿宋_GB2312" w:cs="仿宋_GB2312"/>
          <w:sz w:val="32"/>
          <w:szCs w:val="32"/>
        </w:rPr>
      </w:pPr>
    </w:p>
    <w:p>
      <w:pPr>
        <w:spacing w:line="580" w:lineRule="exact"/>
        <w:ind w:right="320" w:firstLine="640" w:firstLineChars="200"/>
        <w:jc w:val="right"/>
        <w:rPr>
          <w:rFonts w:ascii="仿宋_GB2312" w:hAnsi="仿宋_GB2312" w:eastAsia="仿宋_GB2312" w:cs="仿宋_GB2312"/>
          <w:sz w:val="32"/>
          <w:szCs w:val="32"/>
        </w:rPr>
      </w:pPr>
    </w:p>
    <w:p>
      <w:pPr>
        <w:spacing w:line="580" w:lineRule="exact"/>
        <w:ind w:right="320" w:firstLine="640" w:firstLineChars="200"/>
        <w:jc w:val="right"/>
        <w:rPr>
          <w:rFonts w:ascii="仿宋_GB2312" w:hAnsi="仿宋_GB2312" w:eastAsia="仿宋_GB2312" w:cs="仿宋_GB2312"/>
          <w:sz w:val="32"/>
          <w:szCs w:val="32"/>
        </w:rPr>
      </w:pPr>
    </w:p>
    <w:p>
      <w:pPr>
        <w:spacing w:line="580" w:lineRule="exact"/>
        <w:ind w:right="320" w:firstLine="640" w:firstLineChars="200"/>
        <w:jc w:val="right"/>
        <w:rPr>
          <w:rFonts w:ascii="仿宋_GB2312" w:hAnsi="仿宋_GB2312" w:eastAsia="仿宋_GB2312" w:cs="仿宋_GB2312"/>
          <w:sz w:val="32"/>
          <w:szCs w:val="32"/>
        </w:rPr>
      </w:pPr>
    </w:p>
    <w:p>
      <w:pPr>
        <w:spacing w:line="580" w:lineRule="exact"/>
        <w:ind w:right="320" w:firstLine="640" w:firstLineChars="200"/>
        <w:jc w:val="right"/>
        <w:rPr>
          <w:rFonts w:ascii="仿宋_GB2312" w:hAnsi="仿宋_GB2312" w:eastAsia="仿宋_GB2312" w:cs="仿宋_GB2312"/>
          <w:sz w:val="32"/>
          <w:szCs w:val="32"/>
        </w:rPr>
      </w:pPr>
    </w:p>
    <w:p>
      <w:pPr>
        <w:spacing w:line="580" w:lineRule="exact"/>
        <w:ind w:right="320" w:firstLine="640" w:firstLineChars="200"/>
        <w:jc w:val="right"/>
        <w:rPr>
          <w:rFonts w:ascii="仿宋_GB2312" w:hAnsi="仿宋_GB2312" w:eastAsia="仿宋_GB2312" w:cs="仿宋_GB2312"/>
          <w:sz w:val="32"/>
          <w:szCs w:val="32"/>
        </w:rPr>
      </w:pPr>
    </w:p>
    <w:p>
      <w:pPr>
        <w:spacing w:line="580" w:lineRule="exact"/>
        <w:ind w:right="320" w:firstLine="640" w:firstLineChars="200"/>
        <w:jc w:val="right"/>
        <w:rPr>
          <w:rFonts w:ascii="仿宋_GB2312" w:hAnsi="仿宋_GB2312" w:eastAsia="仿宋_GB2312" w:cs="仿宋_GB2312"/>
          <w:sz w:val="32"/>
          <w:szCs w:val="32"/>
        </w:rPr>
      </w:pPr>
    </w:p>
    <w:p>
      <w:pPr>
        <w:spacing w:line="580" w:lineRule="exact"/>
        <w:ind w:right="320" w:firstLine="640" w:firstLineChars="200"/>
        <w:jc w:val="right"/>
        <w:rPr>
          <w:rFonts w:ascii="仿宋_GB2312" w:hAnsi="仿宋_GB2312" w:eastAsia="仿宋_GB2312" w:cs="仿宋_GB2312"/>
          <w:sz w:val="32"/>
          <w:szCs w:val="32"/>
        </w:rPr>
      </w:pPr>
    </w:p>
    <w:p>
      <w:pPr>
        <w:spacing w:line="580" w:lineRule="exact"/>
        <w:ind w:right="320"/>
        <w:rPr>
          <w:rFonts w:ascii="仿宋_GB2312" w:hAnsi="仿宋_GB2312" w:eastAsia="仿宋_GB2312" w:cs="仿宋_GB2312"/>
          <w:sz w:val="32"/>
          <w:szCs w:val="32"/>
        </w:rPr>
      </w:pPr>
    </w:p>
    <w:p>
      <w:pPr>
        <w:spacing w:line="580" w:lineRule="exact"/>
        <w:ind w:right="320"/>
        <w:rPr>
          <w:rFonts w:ascii="仿宋_GB2312" w:hAnsi="仿宋_GB2312" w:eastAsia="仿宋_GB2312" w:cs="仿宋_GB2312"/>
          <w:sz w:val="32"/>
          <w:szCs w:val="32"/>
        </w:rPr>
      </w:pPr>
    </w:p>
    <w:p>
      <w:pPr>
        <w:spacing w:line="580" w:lineRule="exact"/>
        <w:ind w:right="320"/>
        <w:rPr>
          <w:rFonts w:ascii="仿宋_GB2312" w:hAnsi="仿宋_GB2312" w:eastAsia="仿宋_GB2312" w:cs="仿宋_GB2312"/>
          <w:sz w:val="32"/>
          <w:szCs w:val="32"/>
        </w:rPr>
      </w:pPr>
    </w:p>
    <w:p>
      <w:pPr>
        <w:spacing w:line="580" w:lineRule="exact"/>
        <w:ind w:right="320"/>
        <w:rPr>
          <w:rFonts w:ascii="仿宋_GB2312" w:hAnsi="仿宋_GB2312" w:eastAsia="仿宋_GB2312" w:cs="仿宋_GB2312"/>
          <w:sz w:val="32"/>
          <w:szCs w:val="32"/>
        </w:rPr>
      </w:pPr>
    </w:p>
    <w:p>
      <w:pPr>
        <w:spacing w:line="580" w:lineRule="exact"/>
        <w:ind w:right="320"/>
        <w:rPr>
          <w:rFonts w:ascii="仿宋_GB2312" w:hAnsi="仿宋_GB2312" w:eastAsia="仿宋_GB2312" w:cs="仿宋_GB2312"/>
          <w:sz w:val="32"/>
          <w:szCs w:val="32"/>
        </w:rPr>
      </w:pPr>
    </w:p>
    <w:p>
      <w:pPr>
        <w:spacing w:line="580" w:lineRule="exact"/>
        <w:ind w:right="320"/>
        <w:rPr>
          <w:rFonts w:ascii="仿宋_GB2312" w:hAnsi="仿宋_GB2312" w:eastAsia="仿宋_GB2312" w:cs="仿宋_GB2312"/>
          <w:sz w:val="32"/>
          <w:szCs w:val="32"/>
        </w:rPr>
      </w:pPr>
    </w:p>
    <w:p>
      <w:pPr>
        <w:spacing w:line="580" w:lineRule="exact"/>
        <w:ind w:right="320"/>
        <w:rPr>
          <w:rFonts w:ascii="仿宋_GB2312" w:hAnsi="仿宋_GB2312" w:eastAsia="仿宋_GB2312" w:cs="仿宋_GB2312"/>
          <w:sz w:val="32"/>
          <w:szCs w:val="32"/>
        </w:rPr>
      </w:pPr>
    </w:p>
    <w:tbl>
      <w:tblPr>
        <w:tblStyle w:val="8"/>
        <w:tblW w:w="894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94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PrEx>
        <w:tc>
          <w:tcPr>
            <w:tcW w:w="8948" w:type="dxa"/>
            <w:tcBorders>
              <w:tl2br w:val="nil"/>
              <w:tr2bl w:val="nil"/>
            </w:tcBorders>
          </w:tcPr>
          <w:p>
            <w:pPr>
              <w:rPr>
                <w:rFonts w:ascii="仿宋_GB2312" w:hAnsi="仿宋_GB2312" w:eastAsia="仿宋_GB2312" w:cs="仿宋_GB2312"/>
                <w:sz w:val="32"/>
                <w:szCs w:val="32"/>
              </w:rPr>
            </w:pPr>
            <w:r>
              <w:rPr>
                <w:rFonts w:hint="eastAsia" w:ascii="仿宋_GB2312" w:hAnsi="仿宋_GB2312" w:eastAsia="仿宋_GB2312" w:cs="仿宋_GB2312"/>
                <w:sz w:val="28"/>
                <w:szCs w:val="28"/>
              </w:rPr>
              <w:t>伊川县财政局办公室                       2020年1月19日印发</w:t>
            </w:r>
          </w:p>
        </w:tc>
      </w:tr>
    </w:tbl>
    <w:p>
      <w:pPr>
        <w:spacing w:line="578" w:lineRule="exact"/>
        <w:rPr>
          <w:rFonts w:ascii="仿宋_GB2312" w:hAnsi="仿宋_GB2312" w:eastAsia="仿宋_GB2312" w:cs="仿宋_GB2312"/>
          <w:sz w:val="32"/>
          <w:szCs w:val="32"/>
        </w:rPr>
      </w:pPr>
    </w:p>
    <w:sectPr>
      <w:footerReference r:id="rId3" w:type="default"/>
      <w:pgSz w:w="11906" w:h="16838"/>
      <w:pgMar w:top="1984" w:right="1587" w:bottom="1701" w:left="1587" w:header="851" w:footer="1417"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方正大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445135" cy="2305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w="6350">
                        <a:noFill/>
                      </a:ln>
                    </wps:spPr>
                    <wps:txbx>
                      <w:txbxContent>
                        <w:p>
                          <w:pPr>
                            <w:pStyle w:val="4"/>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15pt;width:35.05pt;mso-position-horizontal:center;mso-position-horizontal-relative:margin;mso-wrap-style:none;z-index:251661312;mso-width-relative:page;mso-height-relative:page;" filled="f" stroked="f" coordsize="21600,21600" o:gfxdata="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99z4b0gAAAAMBAAAPAAAAAAAAAAEA&#10;IAAAACIAAABkcnMvZG93bnJldi54bWxQSwECFAAUAAAACACHTuJAriRW5BUCAAAFBAAADgAAAAAA&#10;AAABACAAAAAhAQAAZHJzL2Uyb0RvYy54bWxQSwUGAAAAAAYABgBZAQAAqAUAAAAA&#10;">
              <v:fill on="f" focussize="0,0"/>
              <v:stroke on="f" weight="0.5pt"/>
              <v:imagedata o:title=""/>
              <o:lock v:ext="edit" aspectratio="f"/>
              <v:textbox inset="0mm,0mm,0mm,0mm" style="mso-fit-shape-to-text:t;">
                <w:txbxContent>
                  <w:p>
                    <w:pPr>
                      <w:pStyle w:val="4"/>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26B81B"/>
    <w:multiLevelType w:val="singleLevel"/>
    <w:tmpl w:val="5E26B81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70"/>
    <w:rsid w:val="0002013D"/>
    <w:rsid w:val="0004099A"/>
    <w:rsid w:val="000426FE"/>
    <w:rsid w:val="0004311A"/>
    <w:rsid w:val="0005357B"/>
    <w:rsid w:val="000550FF"/>
    <w:rsid w:val="000635AA"/>
    <w:rsid w:val="00063C96"/>
    <w:rsid w:val="00067B5E"/>
    <w:rsid w:val="00082A63"/>
    <w:rsid w:val="000937B9"/>
    <w:rsid w:val="000A38C9"/>
    <w:rsid w:val="000D1A15"/>
    <w:rsid w:val="000E65C3"/>
    <w:rsid w:val="000F1EB3"/>
    <w:rsid w:val="000F797B"/>
    <w:rsid w:val="00103955"/>
    <w:rsid w:val="001116AF"/>
    <w:rsid w:val="00112E93"/>
    <w:rsid w:val="00125A4D"/>
    <w:rsid w:val="001336E2"/>
    <w:rsid w:val="00146C9E"/>
    <w:rsid w:val="00152727"/>
    <w:rsid w:val="00167F00"/>
    <w:rsid w:val="00170C35"/>
    <w:rsid w:val="00174F67"/>
    <w:rsid w:val="001A165C"/>
    <w:rsid w:val="001B1622"/>
    <w:rsid w:val="001B5A35"/>
    <w:rsid w:val="001E17B0"/>
    <w:rsid w:val="001E2BDC"/>
    <w:rsid w:val="001F22C6"/>
    <w:rsid w:val="002012F9"/>
    <w:rsid w:val="00202703"/>
    <w:rsid w:val="002174AF"/>
    <w:rsid w:val="00234D6A"/>
    <w:rsid w:val="00235E5F"/>
    <w:rsid w:val="00237062"/>
    <w:rsid w:val="00242D40"/>
    <w:rsid w:val="00245F70"/>
    <w:rsid w:val="002556D9"/>
    <w:rsid w:val="002569AD"/>
    <w:rsid w:val="002609E2"/>
    <w:rsid w:val="00277536"/>
    <w:rsid w:val="002777A9"/>
    <w:rsid w:val="00283064"/>
    <w:rsid w:val="0029027D"/>
    <w:rsid w:val="002961C0"/>
    <w:rsid w:val="00296741"/>
    <w:rsid w:val="002A2607"/>
    <w:rsid w:val="002A2737"/>
    <w:rsid w:val="002C03D3"/>
    <w:rsid w:val="002D167E"/>
    <w:rsid w:val="002E3C27"/>
    <w:rsid w:val="002E4DB2"/>
    <w:rsid w:val="002F08DB"/>
    <w:rsid w:val="00303976"/>
    <w:rsid w:val="0033721A"/>
    <w:rsid w:val="00346980"/>
    <w:rsid w:val="00353015"/>
    <w:rsid w:val="003B312B"/>
    <w:rsid w:val="003D6FD7"/>
    <w:rsid w:val="003D72EA"/>
    <w:rsid w:val="003E276E"/>
    <w:rsid w:val="003E4442"/>
    <w:rsid w:val="003F7D93"/>
    <w:rsid w:val="0040343E"/>
    <w:rsid w:val="00404712"/>
    <w:rsid w:val="00405944"/>
    <w:rsid w:val="00420C90"/>
    <w:rsid w:val="004212F0"/>
    <w:rsid w:val="004252E1"/>
    <w:rsid w:val="00432ADF"/>
    <w:rsid w:val="004336F5"/>
    <w:rsid w:val="00443C5D"/>
    <w:rsid w:val="00470CAA"/>
    <w:rsid w:val="004750A7"/>
    <w:rsid w:val="004944D8"/>
    <w:rsid w:val="004948FA"/>
    <w:rsid w:val="004A2CA8"/>
    <w:rsid w:val="004A4F6F"/>
    <w:rsid w:val="004C0F3D"/>
    <w:rsid w:val="004D5400"/>
    <w:rsid w:val="004F7212"/>
    <w:rsid w:val="00521E1B"/>
    <w:rsid w:val="00544F23"/>
    <w:rsid w:val="00550828"/>
    <w:rsid w:val="0055286E"/>
    <w:rsid w:val="00571B3F"/>
    <w:rsid w:val="0057450C"/>
    <w:rsid w:val="0057774F"/>
    <w:rsid w:val="00596523"/>
    <w:rsid w:val="005C6F77"/>
    <w:rsid w:val="005D6ED1"/>
    <w:rsid w:val="005F7266"/>
    <w:rsid w:val="00602276"/>
    <w:rsid w:val="00656AF8"/>
    <w:rsid w:val="0066797E"/>
    <w:rsid w:val="00682A15"/>
    <w:rsid w:val="0069631E"/>
    <w:rsid w:val="006966AF"/>
    <w:rsid w:val="006C56B9"/>
    <w:rsid w:val="006F70A9"/>
    <w:rsid w:val="00732558"/>
    <w:rsid w:val="00733A3E"/>
    <w:rsid w:val="00757E38"/>
    <w:rsid w:val="007709CB"/>
    <w:rsid w:val="00785CD9"/>
    <w:rsid w:val="00790B31"/>
    <w:rsid w:val="007916F6"/>
    <w:rsid w:val="007A0196"/>
    <w:rsid w:val="007A789A"/>
    <w:rsid w:val="007C2AB7"/>
    <w:rsid w:val="007D07ED"/>
    <w:rsid w:val="007D6241"/>
    <w:rsid w:val="007E7D9F"/>
    <w:rsid w:val="007F4F7B"/>
    <w:rsid w:val="00805249"/>
    <w:rsid w:val="00834B3F"/>
    <w:rsid w:val="00835712"/>
    <w:rsid w:val="00863450"/>
    <w:rsid w:val="00893619"/>
    <w:rsid w:val="008A34BD"/>
    <w:rsid w:val="008B1E5E"/>
    <w:rsid w:val="008B44C4"/>
    <w:rsid w:val="008F45F5"/>
    <w:rsid w:val="008F5371"/>
    <w:rsid w:val="00910290"/>
    <w:rsid w:val="009407A2"/>
    <w:rsid w:val="00971429"/>
    <w:rsid w:val="009869D6"/>
    <w:rsid w:val="00995814"/>
    <w:rsid w:val="00995B45"/>
    <w:rsid w:val="009C737B"/>
    <w:rsid w:val="009F2BFD"/>
    <w:rsid w:val="009F2C60"/>
    <w:rsid w:val="00A0269A"/>
    <w:rsid w:val="00A05370"/>
    <w:rsid w:val="00A15998"/>
    <w:rsid w:val="00A1667E"/>
    <w:rsid w:val="00A21171"/>
    <w:rsid w:val="00A223E4"/>
    <w:rsid w:val="00A3082E"/>
    <w:rsid w:val="00A5699A"/>
    <w:rsid w:val="00A66805"/>
    <w:rsid w:val="00A72BA5"/>
    <w:rsid w:val="00A82FFC"/>
    <w:rsid w:val="00AA0076"/>
    <w:rsid w:val="00AB473C"/>
    <w:rsid w:val="00AC3A5A"/>
    <w:rsid w:val="00AC4F66"/>
    <w:rsid w:val="00AD0281"/>
    <w:rsid w:val="00AD5F78"/>
    <w:rsid w:val="00AE6331"/>
    <w:rsid w:val="00AF148D"/>
    <w:rsid w:val="00AF2BFB"/>
    <w:rsid w:val="00AF6FD7"/>
    <w:rsid w:val="00B02020"/>
    <w:rsid w:val="00B138E6"/>
    <w:rsid w:val="00B767D3"/>
    <w:rsid w:val="00B80825"/>
    <w:rsid w:val="00B97FCA"/>
    <w:rsid w:val="00BA3A98"/>
    <w:rsid w:val="00BB0908"/>
    <w:rsid w:val="00BC36BB"/>
    <w:rsid w:val="00BC61E7"/>
    <w:rsid w:val="00BD3C90"/>
    <w:rsid w:val="00BD4F62"/>
    <w:rsid w:val="00BF1156"/>
    <w:rsid w:val="00BF6FAB"/>
    <w:rsid w:val="00C0211E"/>
    <w:rsid w:val="00C17B35"/>
    <w:rsid w:val="00C35A19"/>
    <w:rsid w:val="00C43B74"/>
    <w:rsid w:val="00C472BB"/>
    <w:rsid w:val="00C70AFD"/>
    <w:rsid w:val="00C831B5"/>
    <w:rsid w:val="00C90B51"/>
    <w:rsid w:val="00C934D6"/>
    <w:rsid w:val="00CC23E7"/>
    <w:rsid w:val="00CC2EB9"/>
    <w:rsid w:val="00CD64B5"/>
    <w:rsid w:val="00CE7879"/>
    <w:rsid w:val="00D02C7D"/>
    <w:rsid w:val="00D06586"/>
    <w:rsid w:val="00D10C78"/>
    <w:rsid w:val="00D577D8"/>
    <w:rsid w:val="00D72898"/>
    <w:rsid w:val="00D933D0"/>
    <w:rsid w:val="00D96D8A"/>
    <w:rsid w:val="00DA7068"/>
    <w:rsid w:val="00DC01C1"/>
    <w:rsid w:val="00DE0C18"/>
    <w:rsid w:val="00DE1B73"/>
    <w:rsid w:val="00DE58EB"/>
    <w:rsid w:val="00DE7A0E"/>
    <w:rsid w:val="00DF56A8"/>
    <w:rsid w:val="00E07B1C"/>
    <w:rsid w:val="00E1353C"/>
    <w:rsid w:val="00E20316"/>
    <w:rsid w:val="00E3095E"/>
    <w:rsid w:val="00E5582D"/>
    <w:rsid w:val="00EA7DB1"/>
    <w:rsid w:val="00EB535C"/>
    <w:rsid w:val="00EC3B3B"/>
    <w:rsid w:val="00EC54FA"/>
    <w:rsid w:val="00ED142E"/>
    <w:rsid w:val="00EE2741"/>
    <w:rsid w:val="00EE4C57"/>
    <w:rsid w:val="00EF6ECD"/>
    <w:rsid w:val="00F06171"/>
    <w:rsid w:val="00F06B2D"/>
    <w:rsid w:val="00F126CE"/>
    <w:rsid w:val="00F17535"/>
    <w:rsid w:val="00F24805"/>
    <w:rsid w:val="00F338E6"/>
    <w:rsid w:val="00F34531"/>
    <w:rsid w:val="00F477F0"/>
    <w:rsid w:val="00F51B6C"/>
    <w:rsid w:val="00F5534C"/>
    <w:rsid w:val="00F67736"/>
    <w:rsid w:val="00F72E4B"/>
    <w:rsid w:val="00F8334A"/>
    <w:rsid w:val="00F833A4"/>
    <w:rsid w:val="00F93373"/>
    <w:rsid w:val="00FA1029"/>
    <w:rsid w:val="00FA7720"/>
    <w:rsid w:val="00FB1547"/>
    <w:rsid w:val="00FB42CA"/>
    <w:rsid w:val="00FC05DE"/>
    <w:rsid w:val="00FC3BA0"/>
    <w:rsid w:val="04693C4E"/>
    <w:rsid w:val="05B42E9A"/>
    <w:rsid w:val="0A9633BE"/>
    <w:rsid w:val="0DFB4B3D"/>
    <w:rsid w:val="129760A8"/>
    <w:rsid w:val="145232C8"/>
    <w:rsid w:val="19692900"/>
    <w:rsid w:val="1B627B13"/>
    <w:rsid w:val="1C1A6D3B"/>
    <w:rsid w:val="1D141803"/>
    <w:rsid w:val="1D8820D5"/>
    <w:rsid w:val="1F0A1899"/>
    <w:rsid w:val="204F313A"/>
    <w:rsid w:val="239105D5"/>
    <w:rsid w:val="27692073"/>
    <w:rsid w:val="2BCB379A"/>
    <w:rsid w:val="2BEB1FDF"/>
    <w:rsid w:val="2DA72612"/>
    <w:rsid w:val="2DB63A39"/>
    <w:rsid w:val="2E163979"/>
    <w:rsid w:val="301567F3"/>
    <w:rsid w:val="318F119B"/>
    <w:rsid w:val="323A3FB6"/>
    <w:rsid w:val="370B28B9"/>
    <w:rsid w:val="38940F06"/>
    <w:rsid w:val="3AE77773"/>
    <w:rsid w:val="3C4A67EF"/>
    <w:rsid w:val="3EA61729"/>
    <w:rsid w:val="41173D1A"/>
    <w:rsid w:val="41903CF6"/>
    <w:rsid w:val="45674829"/>
    <w:rsid w:val="4B5767AE"/>
    <w:rsid w:val="4D0F442E"/>
    <w:rsid w:val="4DB17948"/>
    <w:rsid w:val="4FB02649"/>
    <w:rsid w:val="54B9105D"/>
    <w:rsid w:val="551548AB"/>
    <w:rsid w:val="56205006"/>
    <w:rsid w:val="5D3E5434"/>
    <w:rsid w:val="60C6611D"/>
    <w:rsid w:val="63B22607"/>
    <w:rsid w:val="6A0675FC"/>
    <w:rsid w:val="6A905171"/>
    <w:rsid w:val="6FE81534"/>
    <w:rsid w:val="6FF95CCA"/>
    <w:rsid w:val="71B82978"/>
    <w:rsid w:val="73E927EE"/>
    <w:rsid w:val="74AC5E7A"/>
    <w:rsid w:val="74F8638E"/>
    <w:rsid w:val="78D76D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Date"/>
    <w:basedOn w:val="1"/>
    <w:next w:val="1"/>
    <w:link w:val="14"/>
    <w:unhideWhenUsed/>
    <w:qFormat/>
    <w:uiPriority w:val="99"/>
    <w:pPr>
      <w:ind w:left="100" w:leftChars="2500"/>
    </w:pPr>
  </w:style>
  <w:style w:type="paragraph" w:styleId="3">
    <w:name w:val="Balloon Text"/>
    <w:basedOn w:val="1"/>
    <w:link w:val="12"/>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页眉 字符"/>
    <w:basedOn w:val="6"/>
    <w:link w:val="5"/>
    <w:qFormat/>
    <w:uiPriority w:val="99"/>
    <w:rPr>
      <w:rFonts w:ascii="Calibri" w:hAnsi="Calibri" w:eastAsia="宋体" w:cs="Times New Roman"/>
      <w:kern w:val="2"/>
      <w:sz w:val="18"/>
      <w:szCs w:val="18"/>
    </w:rPr>
  </w:style>
  <w:style w:type="character" w:customStyle="1" w:styleId="10">
    <w:name w:val="页脚 字符"/>
    <w:basedOn w:val="6"/>
    <w:link w:val="4"/>
    <w:semiHidden/>
    <w:qFormat/>
    <w:uiPriority w:val="99"/>
    <w:rPr>
      <w:rFonts w:ascii="Calibri" w:hAnsi="Calibri" w:eastAsia="宋体" w:cs="Times New Roman"/>
      <w:kern w:val="2"/>
      <w:sz w:val="18"/>
      <w:szCs w:val="18"/>
    </w:rPr>
  </w:style>
  <w:style w:type="paragraph" w:customStyle="1" w:styleId="11">
    <w:name w:val="列表段落1"/>
    <w:basedOn w:val="1"/>
    <w:qFormat/>
    <w:uiPriority w:val="99"/>
    <w:pPr>
      <w:ind w:firstLine="420" w:firstLineChars="200"/>
    </w:pPr>
  </w:style>
  <w:style w:type="character" w:customStyle="1" w:styleId="12">
    <w:name w:val="批注框文本 字符"/>
    <w:basedOn w:val="6"/>
    <w:link w:val="3"/>
    <w:semiHidden/>
    <w:qFormat/>
    <w:uiPriority w:val="99"/>
    <w:rPr>
      <w:rFonts w:ascii="Calibri" w:hAnsi="Calibri"/>
      <w:kern w:val="2"/>
      <w:sz w:val="18"/>
      <w:szCs w:val="18"/>
    </w:rPr>
  </w:style>
  <w:style w:type="paragraph" w:customStyle="1" w:styleId="13">
    <w:name w:val="列表段落2"/>
    <w:basedOn w:val="1"/>
    <w:qFormat/>
    <w:uiPriority w:val="99"/>
    <w:pPr>
      <w:ind w:firstLine="420" w:firstLineChars="200"/>
    </w:pPr>
  </w:style>
  <w:style w:type="character" w:customStyle="1" w:styleId="14">
    <w:name w:val="日期 字符"/>
    <w:basedOn w:val="6"/>
    <w:link w:val="2"/>
    <w:semiHidden/>
    <w:qFormat/>
    <w:uiPriority w:val="99"/>
    <w:rPr>
      <w:rFonts w:ascii="Calibri" w:hAnsi="Calibri"/>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146</Words>
  <Characters>837</Characters>
  <Lines>6</Lines>
  <Paragraphs>1</Paragraphs>
  <TotalTime>0</TotalTime>
  <ScaleCrop>false</ScaleCrop>
  <LinksUpToDate>false</LinksUpToDate>
  <CharactersWithSpaces>982</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2020-02-20T11:22:00Z</dcterms:created>
  <dc:creator>PCOS.CN</dc:creator>
  <cp:lastModifiedBy>Administrator</cp:lastModifiedBy>
  <cp:lastPrinted>2020-01-21T08:54:00Z</cp:lastPrinted>
  <dcterms:modified xsi:type="dcterms:W3CDTF">2020-04-03T03:46:43Z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